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rPr>
          <w:b w:val="1"/>
          <w:bCs w:val="1"/>
          <w:sz w:val="28"/>
          <w:szCs w:val="28"/>
        </w:rPr>
      </w:pPr>
      <w:r>
        <w:rPr>
          <w:b w:val="1"/>
          <w:bCs w:val="1"/>
          <w:sz w:val="28"/>
          <w:szCs w:val="28"/>
          <w:rtl w:val="0"/>
          <w:lang w:val="en-US"/>
        </w:rPr>
        <w:t>Princeton Preservation Group</w:t>
      </w:r>
    </w:p>
    <w:p>
      <w:pPr>
        <w:pStyle w:val="No Spacing"/>
        <w:rPr>
          <w:sz w:val="24"/>
          <w:szCs w:val="24"/>
        </w:rPr>
      </w:pPr>
    </w:p>
    <w:p>
      <w:pPr>
        <w:pStyle w:val="No Spacing"/>
        <w:rPr>
          <w:sz w:val="24"/>
          <w:szCs w:val="24"/>
        </w:rPr>
      </w:pPr>
      <w:r>
        <w:rPr>
          <w:sz w:val="24"/>
          <w:szCs w:val="24"/>
          <w:rtl w:val="0"/>
          <w:lang w:val="en-US"/>
        </w:rPr>
        <w:t xml:space="preserve">The Princeton Preservation Group (PPG) has been meeting since 1983 with lectures that are open to the public on a wide range of topics related to conservation and preservation of cultural artifacts. Topics have included care and reproduction of collection formats (books, manuscripts, photographs, sound recordings, magnetic and optical media), various artwork formats, objects such as furniture, tombstones, and public art structures, along with broader scope project updates involving fundraising, environmental issues, and preservation assessments.  </w:t>
      </w:r>
    </w:p>
    <w:p>
      <w:pPr>
        <w:pStyle w:val="No Spacing"/>
        <w:rPr>
          <w:sz w:val="24"/>
          <w:szCs w:val="24"/>
        </w:rPr>
      </w:pPr>
    </w:p>
    <w:p>
      <w:pPr>
        <w:pStyle w:val="No Spacing"/>
        <w:rPr>
          <w:sz w:val="24"/>
          <w:szCs w:val="24"/>
        </w:rPr>
      </w:pPr>
      <w:r>
        <w:rPr>
          <w:sz w:val="24"/>
          <w:szCs w:val="24"/>
          <w:rtl w:val="0"/>
          <w:lang w:val="en-US"/>
        </w:rPr>
        <w:t>PPG was founded by Susan Marion Garretson Swartzburg (1938-96), author, librarian, and graduate school professor at Rutgers University. PPG events were initially held at Susan's home in nearby Princeton as an end-of-term opportunity for her students to share their research with professionals as well as classmates. After Susan's death, local preservation professionals continued the generous tradition of information sharing and community building by holding quarterly meetings on developments and trends in cultural heritage and preservation.</w:t>
      </w:r>
    </w:p>
    <w:p>
      <w:pPr>
        <w:pStyle w:val="No Spacing"/>
        <w:rPr>
          <w:sz w:val="24"/>
          <w:szCs w:val="24"/>
        </w:rPr>
      </w:pPr>
    </w:p>
    <w:p>
      <w:pPr>
        <w:pStyle w:val="No Spacing"/>
        <w:rPr>
          <w:sz w:val="24"/>
          <w:szCs w:val="24"/>
        </w:rPr>
      </w:pPr>
      <w:r>
        <w:rPr>
          <w:b w:val="1"/>
          <w:bCs w:val="1"/>
          <w:sz w:val="24"/>
          <w:szCs w:val="24"/>
          <w:rtl w:val="0"/>
          <w:lang w:val="en-US"/>
        </w:rPr>
        <w:t>Susan Swartzburg Memorial Lecture Series</w:t>
      </w:r>
      <w:r>
        <w:rPr>
          <w:sz w:val="24"/>
          <w:szCs w:val="24"/>
          <w:rtl w:val="0"/>
          <w:lang w:val="en-US"/>
        </w:rPr>
        <w:t>:</w:t>
      </w:r>
    </w:p>
    <w:p>
      <w:pPr>
        <w:pStyle w:val="No Spacing"/>
        <w:rPr>
          <w:sz w:val="24"/>
          <w:szCs w:val="24"/>
        </w:rPr>
      </w:pPr>
      <w:r>
        <w:rPr>
          <w:sz w:val="24"/>
          <w:szCs w:val="24"/>
          <w:rtl w:val="0"/>
          <w:lang w:val="en-US"/>
        </w:rPr>
        <w:t xml:space="preserve">To honor Susan Swartzburg's memory as an educator, PPG will be hosting a series of Zoom lectures presented by students or recent graduates on topics related to conservation and preservation of cultural materials. Virtual events will include </w:t>
      </w:r>
      <w:r>
        <w:rPr>
          <w:sz w:val="24"/>
          <w:szCs w:val="24"/>
          <w:rtl w:val="0"/>
          <w:lang w:val="en-US"/>
        </w:rPr>
        <w:t xml:space="preserve">two </w:t>
      </w:r>
      <w:r>
        <w:rPr>
          <w:sz w:val="24"/>
          <w:szCs w:val="24"/>
          <w:rtl w:val="0"/>
          <w:lang w:val="en-US"/>
        </w:rPr>
        <w:t>lecture</w:t>
      </w:r>
      <w:r>
        <w:rPr>
          <w:sz w:val="24"/>
          <w:szCs w:val="24"/>
          <w:rtl w:val="0"/>
          <w:lang w:val="en-US"/>
        </w:rPr>
        <w:t>s in an</w:t>
      </w:r>
      <w:r>
        <w:rPr>
          <w:sz w:val="24"/>
          <w:szCs w:val="24"/>
          <w:rtl w:val="0"/>
          <w:lang w:val="en-US"/>
        </w:rPr>
        <w:t xml:space="preserve"> approximately one hour </w:t>
      </w:r>
      <w:r>
        <w:rPr>
          <w:sz w:val="24"/>
          <w:szCs w:val="24"/>
          <w:rtl w:val="0"/>
          <w:lang w:val="en-US"/>
        </w:rPr>
        <w:t>program</w:t>
      </w:r>
      <w:r>
        <w:rPr>
          <w:sz w:val="24"/>
          <w:szCs w:val="24"/>
          <w:rtl w:val="0"/>
          <w:lang w:val="en-US"/>
        </w:rPr>
        <w:t>, followed by a question and answer session.</w:t>
      </w:r>
    </w:p>
    <w:p>
      <w:pPr>
        <w:pStyle w:val="No Spacing"/>
        <w:rPr>
          <w:sz w:val="24"/>
          <w:szCs w:val="24"/>
        </w:rPr>
      </w:pPr>
    </w:p>
    <w:p>
      <w:pPr>
        <w:pStyle w:val="No Spacing"/>
        <w:rPr>
          <w:sz w:val="24"/>
          <w:szCs w:val="24"/>
        </w:rPr>
      </w:pPr>
      <w:r>
        <w:rPr>
          <w:sz w:val="24"/>
          <w:szCs w:val="24"/>
          <w:rtl w:val="0"/>
          <w:lang w:val="en-US"/>
        </w:rPr>
        <w:t>PPG member dues are $5 per year for membership. Membership is not required to be a presenter. All speakers however, receive a one-year complimentary membership in the organization.</w:t>
      </w:r>
    </w:p>
    <w:p>
      <w:pPr>
        <w:pStyle w:val="No Spacing"/>
        <w:rPr>
          <w:sz w:val="24"/>
          <w:szCs w:val="24"/>
        </w:rPr>
      </w:pPr>
    </w:p>
    <w:p>
      <w:pPr>
        <w:pStyle w:val="No Spacing"/>
        <w:rPr>
          <w:sz w:val="24"/>
          <w:szCs w:val="24"/>
        </w:rPr>
      </w:pPr>
      <w:r>
        <w:rPr>
          <w:sz w:val="24"/>
          <w:szCs w:val="24"/>
          <w:rtl w:val="0"/>
          <w:lang w:val="en-US"/>
        </w:rPr>
        <w:t>Anyone with an interest in presenting to the group may apply by sending email using the "Contact" button at:</w:t>
      </w:r>
    </w:p>
    <w:p>
      <w:pPr>
        <w:pStyle w:val="No Spacing"/>
        <w:rPr>
          <w:rStyle w:val="None"/>
          <w:sz w:val="24"/>
          <w:szCs w:val="24"/>
        </w:rPr>
      </w:pPr>
      <w:r>
        <w:rPr>
          <w:rStyle w:val="Hyperlink.0"/>
        </w:rPr>
        <w:fldChar w:fldCharType="begin" w:fldLock="0"/>
      </w:r>
      <w:r>
        <w:rPr>
          <w:rStyle w:val="Hyperlink.0"/>
        </w:rPr>
        <w:instrText xml:space="preserve"> HYPERLINK "http://princetonpreservation.org/"</w:instrText>
      </w:r>
      <w:r>
        <w:rPr>
          <w:rStyle w:val="Hyperlink.0"/>
        </w:rPr>
        <w:fldChar w:fldCharType="separate" w:fldLock="0"/>
      </w:r>
      <w:r>
        <w:rPr>
          <w:rStyle w:val="Hyperlink.0"/>
          <w:rtl w:val="0"/>
        </w:rPr>
        <w:t>princetonpreservation.org</w:t>
      </w:r>
      <w:r>
        <w:rPr/>
        <w:fldChar w:fldCharType="end" w:fldLock="0"/>
      </w:r>
    </w:p>
    <w:p>
      <w:pPr>
        <w:pStyle w:val="No Spacing"/>
        <w:rPr>
          <w:sz w:val="24"/>
          <w:szCs w:val="24"/>
        </w:rPr>
      </w:pPr>
    </w:p>
    <w:p>
      <w:pPr>
        <w:pStyle w:val="No Spacing"/>
        <w:rPr>
          <w:rStyle w:val="None"/>
          <w:sz w:val="24"/>
          <w:szCs w:val="24"/>
        </w:rPr>
      </w:pPr>
      <w:r>
        <w:rPr>
          <w:rStyle w:val="None"/>
          <w:sz w:val="24"/>
          <w:szCs w:val="24"/>
          <w:rtl w:val="0"/>
          <w:lang w:val="en-US"/>
        </w:rPr>
        <w:t>Please include the following information:</w:t>
      </w:r>
    </w:p>
    <w:p>
      <w:pPr>
        <w:pStyle w:val="No Spacing"/>
        <w:numPr>
          <w:ilvl w:val="0"/>
          <w:numId w:val="2"/>
        </w:numPr>
        <w:bidi w:val="0"/>
        <w:ind w:right="0"/>
        <w:jc w:val="left"/>
        <w:rPr>
          <w:rStyle w:val="None"/>
          <w:sz w:val="24"/>
          <w:szCs w:val="24"/>
          <w:rtl w:val="0"/>
          <w:lang w:val="en-US"/>
        </w:rPr>
      </w:pPr>
      <w:r>
        <w:rPr>
          <w:rStyle w:val="None"/>
          <w:sz w:val="24"/>
          <w:szCs w:val="24"/>
          <w:rtl w:val="0"/>
          <w:lang w:val="en-US"/>
        </w:rPr>
        <w:t>Name and email address</w:t>
      </w:r>
    </w:p>
    <w:p>
      <w:pPr>
        <w:pStyle w:val="No Spacing"/>
        <w:numPr>
          <w:ilvl w:val="0"/>
          <w:numId w:val="2"/>
        </w:numPr>
        <w:bidi w:val="0"/>
        <w:ind w:right="0"/>
        <w:jc w:val="left"/>
        <w:rPr>
          <w:rStyle w:val="None"/>
          <w:sz w:val="24"/>
          <w:szCs w:val="24"/>
          <w:rtl w:val="0"/>
          <w:lang w:val="en-US"/>
        </w:rPr>
      </w:pPr>
      <w:r>
        <w:rPr>
          <w:rStyle w:val="None"/>
          <w:sz w:val="24"/>
          <w:szCs w:val="24"/>
          <w:rtl w:val="0"/>
          <w:lang w:val="en-US"/>
        </w:rPr>
        <w:t>Title of presentation</w:t>
      </w:r>
    </w:p>
    <w:p>
      <w:pPr>
        <w:pStyle w:val="No Spacing"/>
        <w:numPr>
          <w:ilvl w:val="0"/>
          <w:numId w:val="2"/>
        </w:numPr>
        <w:bidi w:val="0"/>
        <w:ind w:right="0"/>
        <w:jc w:val="left"/>
        <w:rPr>
          <w:rStyle w:val="None"/>
          <w:sz w:val="24"/>
          <w:szCs w:val="24"/>
          <w:rtl w:val="0"/>
          <w:lang w:val="en-US"/>
        </w:rPr>
      </w:pPr>
      <w:r>
        <w:rPr>
          <w:rStyle w:val="None"/>
          <w:sz w:val="24"/>
          <w:szCs w:val="24"/>
          <w:rtl w:val="0"/>
          <w:lang w:val="en-US"/>
        </w:rPr>
        <w:t xml:space="preserve">Name of current or </w:t>
      </w:r>
      <w:r>
        <w:rPr>
          <w:rStyle w:val="None"/>
          <w:sz w:val="24"/>
          <w:szCs w:val="24"/>
          <w:rtl w:val="0"/>
          <w:lang w:val="en-US"/>
        </w:rPr>
        <w:t> </w:t>
      </w:r>
      <w:r>
        <w:rPr>
          <w:rStyle w:val="None"/>
          <w:sz w:val="24"/>
          <w:szCs w:val="24"/>
          <w:rtl w:val="0"/>
          <w:lang w:val="en-US"/>
        </w:rPr>
        <w:t xml:space="preserve">recently completed conservation/graduate </w:t>
      </w:r>
      <w:r>
        <w:rPr>
          <w:rStyle w:val="None"/>
          <w:sz w:val="24"/>
          <w:szCs w:val="24"/>
          <w:rtl w:val="0"/>
          <w:lang w:val="en-US"/>
        </w:rPr>
        <w:t> </w:t>
      </w:r>
      <w:r>
        <w:rPr>
          <w:rStyle w:val="None"/>
          <w:sz w:val="24"/>
          <w:szCs w:val="24"/>
          <w:rtl w:val="0"/>
          <w:lang w:val="en-US"/>
        </w:rPr>
        <w:t>program, apprenticeship/training</w:t>
      </w:r>
    </w:p>
    <w:p>
      <w:pPr>
        <w:pStyle w:val="No Spacing"/>
        <w:numPr>
          <w:ilvl w:val="0"/>
          <w:numId w:val="2"/>
        </w:numPr>
        <w:bidi w:val="0"/>
        <w:ind w:right="0"/>
        <w:jc w:val="left"/>
        <w:rPr>
          <w:rStyle w:val="None"/>
          <w:sz w:val="24"/>
          <w:szCs w:val="24"/>
          <w:rtl w:val="0"/>
          <w:lang w:val="en-US"/>
        </w:rPr>
      </w:pPr>
      <w:r>
        <w:rPr>
          <w:rStyle w:val="None"/>
          <w:sz w:val="24"/>
          <w:szCs w:val="24"/>
          <w:rtl w:val="0"/>
          <w:lang w:val="en-US"/>
        </w:rPr>
        <w:t>100 word summary of your presentation</w:t>
      </w:r>
    </w:p>
    <w:p>
      <w:pPr>
        <w:pStyle w:val="No Spacing"/>
        <w:rPr>
          <w:sz w:val="24"/>
          <w:szCs w:val="24"/>
        </w:rPr>
      </w:pPr>
    </w:p>
    <w:p>
      <w:pPr>
        <w:pStyle w:val="No Spacing"/>
        <w:rPr>
          <w:sz w:val="24"/>
          <w:szCs w:val="24"/>
        </w:rPr>
      </w:pPr>
    </w:p>
    <w:p>
      <w:pPr>
        <w:pStyle w:val="No Spacing"/>
        <w:rPr>
          <w:rStyle w:val="None"/>
          <w:sz w:val="24"/>
          <w:szCs w:val="24"/>
        </w:rPr>
      </w:pPr>
      <w:r>
        <w:rPr>
          <w:rStyle w:val="None"/>
          <w:sz w:val="24"/>
          <w:szCs w:val="24"/>
          <w:rtl w:val="0"/>
          <w:lang w:val="en-US"/>
        </w:rPr>
        <w:t>Gary D. Saretzky, President</w:t>
      </w:r>
    </w:p>
    <w:p>
      <w:pPr>
        <w:pStyle w:val="No Spacing"/>
        <w:rPr>
          <w:rStyle w:val="None"/>
          <w:sz w:val="24"/>
          <w:szCs w:val="24"/>
        </w:rPr>
      </w:pPr>
      <w:r>
        <w:rPr>
          <w:rStyle w:val="None"/>
          <w:sz w:val="24"/>
          <w:szCs w:val="24"/>
          <w:rtl w:val="0"/>
          <w:lang w:val="en-US"/>
        </w:rPr>
        <w:t>Timothy S. Corlis, Vice President</w:t>
      </w:r>
    </w:p>
    <w:p>
      <w:pPr>
        <w:pStyle w:val="No Spacing"/>
      </w:pPr>
      <w:r>
        <w:rPr>
          <w:rStyle w:val="None"/>
          <w:sz w:val="24"/>
          <w:szCs w:val="24"/>
          <w:rtl w:val="0"/>
          <w:lang w:val="en-US"/>
        </w:rPr>
        <w:t xml:space="preserve">Evelyn Frangakis, Program Chair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1155cc"/>
      <w:sz w:val="24"/>
      <w:szCs w:val="24"/>
      <w:u w:val="single" w:color="1155cc"/>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